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982E" w14:textId="3866C40B" w:rsidR="0066203E" w:rsidRPr="00E7056C" w:rsidRDefault="00E7056C" w:rsidP="00E7056C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7056C">
        <w:rPr>
          <w:rFonts w:ascii="Arial" w:hAnsi="Arial" w:cs="Arial"/>
          <w:b/>
          <w:sz w:val="28"/>
          <w:szCs w:val="28"/>
        </w:rPr>
        <w:t xml:space="preserve">Zarządzenie nr </w:t>
      </w:r>
      <w:r w:rsidR="00887FB3" w:rsidRPr="00E7056C">
        <w:rPr>
          <w:rFonts w:ascii="Arial" w:hAnsi="Arial" w:cs="Arial"/>
          <w:b/>
          <w:sz w:val="28"/>
          <w:szCs w:val="28"/>
        </w:rPr>
        <w:t>9</w:t>
      </w:r>
    </w:p>
    <w:p w14:paraId="628B19CB" w14:textId="29126126" w:rsidR="005B5E0D" w:rsidRPr="00E7056C" w:rsidRDefault="00022B94" w:rsidP="00321749">
      <w:pPr>
        <w:spacing w:after="0" w:line="36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056C">
        <w:rPr>
          <w:rFonts w:ascii="Arial" w:hAnsi="Arial" w:cs="Arial"/>
          <w:b/>
          <w:sz w:val="24"/>
          <w:szCs w:val="24"/>
        </w:rPr>
        <w:t>Dziekana Wydziału Architektury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Pr="00E7056C">
        <w:rPr>
          <w:rFonts w:ascii="Arial" w:hAnsi="Arial" w:cs="Arial"/>
          <w:b/>
          <w:sz w:val="24"/>
          <w:szCs w:val="24"/>
        </w:rPr>
        <w:t>w Zachodniopomorskim Uniwersytecie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Pr="00E7056C">
        <w:rPr>
          <w:rFonts w:ascii="Arial" w:hAnsi="Arial" w:cs="Arial"/>
          <w:b/>
          <w:sz w:val="24"/>
          <w:szCs w:val="24"/>
        </w:rPr>
        <w:t>Technologicznym w Szczecinie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="000F6451" w:rsidRPr="00E7056C">
        <w:rPr>
          <w:rFonts w:ascii="Arial" w:hAnsi="Arial" w:cs="Arial"/>
          <w:b/>
          <w:sz w:val="24"/>
          <w:szCs w:val="24"/>
        </w:rPr>
        <w:t xml:space="preserve">z dnia </w:t>
      </w:r>
      <w:r w:rsidR="008C7701" w:rsidRPr="00E7056C">
        <w:rPr>
          <w:rFonts w:ascii="Arial" w:hAnsi="Arial" w:cs="Arial"/>
          <w:b/>
          <w:sz w:val="24"/>
          <w:szCs w:val="24"/>
        </w:rPr>
        <w:t>1</w:t>
      </w:r>
      <w:r w:rsidR="00887FB3" w:rsidRPr="00E7056C">
        <w:rPr>
          <w:rFonts w:ascii="Arial" w:hAnsi="Arial" w:cs="Arial"/>
          <w:b/>
          <w:sz w:val="24"/>
          <w:szCs w:val="24"/>
        </w:rPr>
        <w:t>0</w:t>
      </w:r>
      <w:r w:rsidR="00395B71" w:rsidRPr="00E7056C">
        <w:rPr>
          <w:rFonts w:ascii="Arial" w:hAnsi="Arial" w:cs="Arial"/>
          <w:b/>
          <w:sz w:val="24"/>
          <w:szCs w:val="24"/>
        </w:rPr>
        <w:t xml:space="preserve"> </w:t>
      </w:r>
      <w:r w:rsidR="00887FB3" w:rsidRPr="00E7056C">
        <w:rPr>
          <w:rFonts w:ascii="Arial" w:hAnsi="Arial" w:cs="Arial"/>
          <w:b/>
          <w:sz w:val="24"/>
          <w:szCs w:val="24"/>
        </w:rPr>
        <w:t>stycznia</w:t>
      </w:r>
      <w:r w:rsidR="005446A4" w:rsidRPr="00E7056C">
        <w:rPr>
          <w:rFonts w:ascii="Arial" w:hAnsi="Arial" w:cs="Arial"/>
          <w:b/>
          <w:sz w:val="24"/>
          <w:szCs w:val="24"/>
        </w:rPr>
        <w:t xml:space="preserve"> </w:t>
      </w:r>
      <w:r w:rsidR="00395B71" w:rsidRPr="00E7056C">
        <w:rPr>
          <w:rFonts w:ascii="Arial" w:hAnsi="Arial" w:cs="Arial"/>
          <w:b/>
          <w:sz w:val="24"/>
          <w:szCs w:val="24"/>
        </w:rPr>
        <w:t>202</w:t>
      </w:r>
      <w:r w:rsidR="00887FB3" w:rsidRPr="00E7056C">
        <w:rPr>
          <w:rFonts w:ascii="Arial" w:hAnsi="Arial" w:cs="Arial"/>
          <w:b/>
          <w:sz w:val="24"/>
          <w:szCs w:val="24"/>
        </w:rPr>
        <w:t>2</w:t>
      </w:r>
      <w:r w:rsidRPr="00E7056C">
        <w:rPr>
          <w:rFonts w:ascii="Arial" w:hAnsi="Arial" w:cs="Arial"/>
          <w:b/>
          <w:sz w:val="24"/>
          <w:szCs w:val="24"/>
        </w:rPr>
        <w:t xml:space="preserve"> r.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Pr="00E7056C">
        <w:rPr>
          <w:rFonts w:ascii="Arial" w:hAnsi="Arial" w:cs="Arial"/>
          <w:b/>
          <w:sz w:val="24"/>
          <w:szCs w:val="24"/>
        </w:rPr>
        <w:t xml:space="preserve">w sprawie </w:t>
      </w:r>
      <w:r w:rsidR="00887FB3" w:rsidRPr="00E7056C">
        <w:rPr>
          <w:rFonts w:ascii="Arial" w:hAnsi="Arial" w:cs="Arial"/>
          <w:b/>
          <w:sz w:val="24"/>
          <w:szCs w:val="24"/>
        </w:rPr>
        <w:t>zakresu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="00887FB3" w:rsidRPr="00E7056C">
        <w:rPr>
          <w:rFonts w:ascii="Arial" w:hAnsi="Arial" w:cs="Arial"/>
          <w:b/>
          <w:sz w:val="24"/>
          <w:szCs w:val="24"/>
        </w:rPr>
        <w:t>działalności Rady społeczno-gospodarczej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="00887FB3" w:rsidRPr="00E7056C">
        <w:rPr>
          <w:rFonts w:ascii="Arial" w:hAnsi="Arial" w:cs="Arial"/>
          <w:b/>
          <w:sz w:val="24"/>
          <w:szCs w:val="24"/>
        </w:rPr>
        <w:t>przy W</w:t>
      </w:r>
      <w:r w:rsidR="001C33DA" w:rsidRPr="00E7056C">
        <w:rPr>
          <w:rFonts w:ascii="Arial" w:hAnsi="Arial" w:cs="Arial"/>
          <w:b/>
          <w:sz w:val="24"/>
          <w:szCs w:val="24"/>
        </w:rPr>
        <w:t>ydzia</w:t>
      </w:r>
      <w:r w:rsidR="00887FB3" w:rsidRPr="00E7056C">
        <w:rPr>
          <w:rFonts w:ascii="Arial" w:hAnsi="Arial" w:cs="Arial"/>
          <w:b/>
          <w:sz w:val="24"/>
          <w:szCs w:val="24"/>
        </w:rPr>
        <w:t>le</w:t>
      </w:r>
      <w:r w:rsidR="001C33DA" w:rsidRPr="00E7056C">
        <w:rPr>
          <w:rFonts w:ascii="Arial" w:hAnsi="Arial" w:cs="Arial"/>
          <w:b/>
          <w:sz w:val="24"/>
          <w:szCs w:val="24"/>
        </w:rPr>
        <w:t xml:space="preserve"> Architektury</w:t>
      </w:r>
      <w:r w:rsidR="00C31C95" w:rsidRPr="00E7056C">
        <w:rPr>
          <w:rFonts w:ascii="Arial" w:hAnsi="Arial" w:cs="Arial"/>
          <w:b/>
          <w:sz w:val="24"/>
          <w:szCs w:val="24"/>
        </w:rPr>
        <w:t xml:space="preserve"> </w:t>
      </w:r>
      <w:r w:rsidR="00887FB3" w:rsidRPr="00E7056C">
        <w:rPr>
          <w:rFonts w:ascii="Arial" w:hAnsi="Arial" w:cs="Arial"/>
          <w:b/>
          <w:sz w:val="24"/>
          <w:szCs w:val="24"/>
        </w:rPr>
        <w:t>ZUT</w:t>
      </w:r>
      <w:r w:rsidR="00E7056C">
        <w:rPr>
          <w:rFonts w:ascii="Arial" w:hAnsi="Arial" w:cs="Arial"/>
          <w:b/>
          <w:sz w:val="24"/>
          <w:szCs w:val="24"/>
        </w:rPr>
        <w:t xml:space="preserve"> </w:t>
      </w:r>
      <w:r w:rsidR="00887FB3" w:rsidRPr="00E7056C">
        <w:rPr>
          <w:rFonts w:ascii="Arial" w:hAnsi="Arial" w:cs="Arial"/>
          <w:b/>
          <w:sz w:val="24"/>
          <w:szCs w:val="24"/>
        </w:rPr>
        <w:t>w</w:t>
      </w:r>
      <w:r w:rsidR="004C64F2">
        <w:rPr>
          <w:rFonts w:ascii="Arial" w:hAnsi="Arial" w:cs="Arial"/>
          <w:b/>
          <w:sz w:val="24"/>
          <w:szCs w:val="24"/>
        </w:rPr>
        <w:t> </w:t>
      </w:r>
      <w:r w:rsidR="00887FB3" w:rsidRPr="00E7056C">
        <w:rPr>
          <w:rFonts w:ascii="Arial" w:hAnsi="Arial" w:cs="Arial"/>
          <w:b/>
          <w:sz w:val="24"/>
          <w:szCs w:val="24"/>
        </w:rPr>
        <w:t>Szczecinie</w:t>
      </w:r>
      <w:r w:rsidR="00E7056C">
        <w:rPr>
          <w:rFonts w:ascii="Arial" w:hAnsi="Arial" w:cs="Arial"/>
          <w:b/>
          <w:sz w:val="24"/>
          <w:szCs w:val="24"/>
        </w:rPr>
        <w:t>.</w:t>
      </w:r>
    </w:p>
    <w:p w14:paraId="0D696022" w14:textId="77777777" w:rsidR="000F3E03" w:rsidRPr="00E7056C" w:rsidRDefault="000F3E03" w:rsidP="00321749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056C">
        <w:rPr>
          <w:rFonts w:ascii="Arial" w:hAnsi="Arial" w:cs="Arial"/>
          <w:b/>
          <w:sz w:val="24"/>
          <w:szCs w:val="24"/>
        </w:rPr>
        <w:t>§ 1.</w:t>
      </w:r>
    </w:p>
    <w:p w14:paraId="09B2068F" w14:textId="51C4A55F" w:rsidR="00887FB3" w:rsidRPr="00E7056C" w:rsidRDefault="00887FB3" w:rsidP="00E7056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7056C">
        <w:rPr>
          <w:rFonts w:ascii="Arial" w:hAnsi="Arial" w:cs="Arial"/>
          <w:bCs/>
          <w:sz w:val="20"/>
          <w:szCs w:val="20"/>
        </w:rPr>
        <w:t>Powołuje się Radę społeczno-gospodarczą przy Wydziale Architektury ZUT w Szczecinie.</w:t>
      </w:r>
    </w:p>
    <w:p w14:paraId="0DB25F8A" w14:textId="77777777" w:rsidR="005B5E0D" w:rsidRPr="00E7056C" w:rsidRDefault="005B5E0D" w:rsidP="00321749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056C">
        <w:rPr>
          <w:rFonts w:ascii="Arial" w:hAnsi="Arial" w:cs="Arial"/>
          <w:b/>
          <w:sz w:val="24"/>
          <w:szCs w:val="24"/>
        </w:rPr>
        <w:t xml:space="preserve">§ </w:t>
      </w:r>
      <w:r w:rsidR="001C33DA" w:rsidRPr="00E7056C">
        <w:rPr>
          <w:rFonts w:ascii="Arial" w:hAnsi="Arial" w:cs="Arial"/>
          <w:b/>
          <w:sz w:val="24"/>
          <w:szCs w:val="24"/>
        </w:rPr>
        <w:t>2</w:t>
      </w:r>
      <w:r w:rsidRPr="00E7056C">
        <w:rPr>
          <w:rFonts w:ascii="Arial" w:hAnsi="Arial" w:cs="Arial"/>
          <w:b/>
          <w:sz w:val="24"/>
          <w:szCs w:val="24"/>
        </w:rPr>
        <w:t>.</w:t>
      </w:r>
    </w:p>
    <w:p w14:paraId="74BBB9CC" w14:textId="0E579A3C" w:rsidR="002A1A74" w:rsidRPr="00E7056C" w:rsidRDefault="00887FB3" w:rsidP="00E7056C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E7056C">
        <w:rPr>
          <w:rFonts w:ascii="Arial" w:hAnsi="Arial" w:cs="Arial"/>
          <w:sz w:val="20"/>
          <w:szCs w:val="20"/>
        </w:rPr>
        <w:t>Statut Rady społeczno-gospodarczej przy Wydziale Architektury ZUT w Szczecinie stanowi załącznik do niniejszego zarządzenia</w:t>
      </w:r>
      <w:r w:rsidR="00E7056C">
        <w:rPr>
          <w:rFonts w:ascii="Arial" w:hAnsi="Arial" w:cs="Arial"/>
          <w:sz w:val="20"/>
          <w:szCs w:val="20"/>
        </w:rPr>
        <w:t>.</w:t>
      </w:r>
    </w:p>
    <w:p w14:paraId="35C06EC3" w14:textId="0E2DC9F4" w:rsidR="000F3E03" w:rsidRPr="00E7056C" w:rsidRDefault="000F3E03" w:rsidP="00E7056C">
      <w:pPr>
        <w:tabs>
          <w:tab w:val="left" w:pos="284"/>
        </w:tabs>
        <w:spacing w:before="1320" w:line="360" w:lineRule="auto"/>
        <w:jc w:val="center"/>
        <w:rPr>
          <w:rFonts w:ascii="Arial" w:hAnsi="Arial" w:cs="Arial"/>
          <w:sz w:val="24"/>
          <w:szCs w:val="24"/>
        </w:rPr>
      </w:pPr>
      <w:r w:rsidRPr="00E7056C">
        <w:rPr>
          <w:rFonts w:ascii="Arial" w:hAnsi="Arial" w:cs="Arial"/>
          <w:sz w:val="24"/>
          <w:szCs w:val="24"/>
        </w:rPr>
        <w:t>Dziekan WA</w:t>
      </w:r>
    </w:p>
    <w:p w14:paraId="644728F1" w14:textId="3426B255" w:rsidR="00440ABB" w:rsidRPr="004C64F2" w:rsidRDefault="000F3E03" w:rsidP="004C64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056C">
        <w:rPr>
          <w:rFonts w:ascii="Arial" w:hAnsi="Arial" w:cs="Arial"/>
          <w:sz w:val="24"/>
          <w:szCs w:val="24"/>
        </w:rPr>
        <w:t>dr hab. inż. ar</w:t>
      </w:r>
      <w:r w:rsidR="000F6451" w:rsidRPr="00E7056C">
        <w:rPr>
          <w:rFonts w:ascii="Arial" w:hAnsi="Arial" w:cs="Arial"/>
          <w:sz w:val="24"/>
          <w:szCs w:val="24"/>
        </w:rPr>
        <w:t>ch. Grzegorz Wojtkun, prof. ZUT</w:t>
      </w:r>
    </w:p>
    <w:sectPr w:rsidR="00440ABB" w:rsidRPr="004C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5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96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E7D"/>
    <w:multiLevelType w:val="hybridMultilevel"/>
    <w:tmpl w:val="2A1E3750"/>
    <w:lvl w:ilvl="0" w:tplc="CAE2E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221AF6"/>
    <w:multiLevelType w:val="hybridMultilevel"/>
    <w:tmpl w:val="A40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4"/>
    <w:rsid w:val="00022B94"/>
    <w:rsid w:val="000A326E"/>
    <w:rsid w:val="000E162F"/>
    <w:rsid w:val="000F3E03"/>
    <w:rsid w:val="000F6451"/>
    <w:rsid w:val="00100854"/>
    <w:rsid w:val="00107345"/>
    <w:rsid w:val="00136D82"/>
    <w:rsid w:val="0015412D"/>
    <w:rsid w:val="001903D4"/>
    <w:rsid w:val="001B3DDE"/>
    <w:rsid w:val="001C33DA"/>
    <w:rsid w:val="0021066D"/>
    <w:rsid w:val="00243B97"/>
    <w:rsid w:val="00272257"/>
    <w:rsid w:val="002A1A74"/>
    <w:rsid w:val="002D2934"/>
    <w:rsid w:val="00321749"/>
    <w:rsid w:val="00333F4A"/>
    <w:rsid w:val="00371662"/>
    <w:rsid w:val="00395B71"/>
    <w:rsid w:val="00440ABB"/>
    <w:rsid w:val="0045537A"/>
    <w:rsid w:val="0048754A"/>
    <w:rsid w:val="004C40A5"/>
    <w:rsid w:val="004C64F2"/>
    <w:rsid w:val="00517DE4"/>
    <w:rsid w:val="005446A4"/>
    <w:rsid w:val="005B5E0D"/>
    <w:rsid w:val="005F36A1"/>
    <w:rsid w:val="0066203E"/>
    <w:rsid w:val="00694B57"/>
    <w:rsid w:val="006F7C14"/>
    <w:rsid w:val="00721EB9"/>
    <w:rsid w:val="00747950"/>
    <w:rsid w:val="007B79F8"/>
    <w:rsid w:val="007E3679"/>
    <w:rsid w:val="008323AC"/>
    <w:rsid w:val="00862F2D"/>
    <w:rsid w:val="00887FB3"/>
    <w:rsid w:val="008C7701"/>
    <w:rsid w:val="00A7525D"/>
    <w:rsid w:val="00AC6854"/>
    <w:rsid w:val="00B158FE"/>
    <w:rsid w:val="00B2340C"/>
    <w:rsid w:val="00BA4DE5"/>
    <w:rsid w:val="00C027EB"/>
    <w:rsid w:val="00C04BCA"/>
    <w:rsid w:val="00C31C95"/>
    <w:rsid w:val="00D36BAA"/>
    <w:rsid w:val="00D55884"/>
    <w:rsid w:val="00E7056C"/>
    <w:rsid w:val="00EA7292"/>
    <w:rsid w:val="00F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7CDF69"/>
  <w15:chartTrackingRefBased/>
  <w15:docId w15:val="{DF584184-9C04-46DE-A28B-E83D39E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40A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40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0AB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40ABB"/>
    <w:rPr>
      <w:b/>
      <w:bCs/>
    </w:rPr>
  </w:style>
  <w:style w:type="character" w:styleId="Hipercze">
    <w:name w:val="Hyperlink"/>
    <w:uiPriority w:val="99"/>
    <w:unhideWhenUsed/>
    <w:rsid w:val="00F05A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0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C456-0B25-4A9A-8186-73911F8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Dziekana Wydziału Architektury z dnia 10 stycznia 2022 r.</dc:title>
  <dc:subject/>
  <dc:creator>Grzegorz Wojtkun</dc:creator>
  <cp:keywords/>
  <dc:description/>
  <cp:lastModifiedBy>Michał Dziendzik</cp:lastModifiedBy>
  <cp:revision>2</cp:revision>
  <cp:lastPrinted>2022-01-10T13:03:00Z</cp:lastPrinted>
  <dcterms:created xsi:type="dcterms:W3CDTF">2022-01-11T12:18:00Z</dcterms:created>
  <dcterms:modified xsi:type="dcterms:W3CDTF">2022-01-11T12:18:00Z</dcterms:modified>
</cp:coreProperties>
</file>