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652905" w:rsidRPr="00241C11" w14:paraId="761AD914" w14:textId="77777777" w:rsidTr="009038AF">
        <w:trPr>
          <w:trHeight w:val="985"/>
        </w:trPr>
        <w:tc>
          <w:tcPr>
            <w:tcW w:w="2518" w:type="dxa"/>
            <w:shd w:val="clear" w:color="auto" w:fill="auto"/>
          </w:tcPr>
          <w:p w14:paraId="6F0840E3" w14:textId="77777777" w:rsidR="00652905" w:rsidRPr="00241C11" w:rsidRDefault="00652905" w:rsidP="00903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Calibri Bold Italic" w:eastAsia="Times New Roman" w:hAnsi="Calibri Bold Italic" w:cs="Calibri Bold Italic"/>
                <w:noProof/>
                <w:color w:val="181817"/>
                <w:sz w:val="32"/>
                <w:szCs w:val="32"/>
                <w:lang w:val="en-US" w:eastAsia="en-US"/>
              </w:rPr>
              <w:drawing>
                <wp:inline distT="0" distB="0" distL="0" distR="0" wp14:anchorId="46D39A21" wp14:editId="3ECCCBD7">
                  <wp:extent cx="795655" cy="770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  <w:vAlign w:val="center"/>
          </w:tcPr>
          <w:p w14:paraId="2AAE26FF" w14:textId="77777777" w:rsidR="00652905" w:rsidRPr="00241C11" w:rsidRDefault="00652905" w:rsidP="0090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1C11">
              <w:rPr>
                <w:b/>
                <w:color w:val="000000"/>
                <w:sz w:val="24"/>
                <w:szCs w:val="24"/>
              </w:rPr>
              <w:t>Nazwa Procedury</w:t>
            </w:r>
            <w:r w:rsidRPr="00241C11">
              <w:rPr>
                <w:b/>
                <w:color w:val="000000"/>
                <w:sz w:val="28"/>
                <w:szCs w:val="28"/>
              </w:rPr>
              <w:br/>
              <w:t xml:space="preserve">PROCEDURA </w:t>
            </w:r>
            <w:r>
              <w:rPr>
                <w:b/>
                <w:color w:val="000000"/>
                <w:sz w:val="28"/>
                <w:szCs w:val="28"/>
              </w:rPr>
              <w:t>PRZYZNAWANIA I UBIEGANIA SIĘ O INDYWIDUALNĄ ORGANIZACJĘ STUDIÓW</w:t>
            </w:r>
          </w:p>
        </w:tc>
      </w:tr>
      <w:tr w:rsidR="00652905" w:rsidRPr="00241C11" w14:paraId="4BA01533" w14:textId="77777777" w:rsidTr="009038AF">
        <w:trPr>
          <w:trHeight w:val="811"/>
        </w:trPr>
        <w:tc>
          <w:tcPr>
            <w:tcW w:w="2518" w:type="dxa"/>
            <w:shd w:val="clear" w:color="auto" w:fill="auto"/>
            <w:vAlign w:val="center"/>
          </w:tcPr>
          <w:p w14:paraId="7F06C94D" w14:textId="77777777" w:rsidR="00652905" w:rsidRPr="00241C11" w:rsidRDefault="00652905" w:rsidP="009038A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41C11">
              <w:rPr>
                <w:b/>
                <w:color w:val="000000"/>
              </w:rPr>
              <w:t>Wydział Architektury ZUT w Szczecinie</w:t>
            </w:r>
          </w:p>
        </w:tc>
        <w:tc>
          <w:tcPr>
            <w:tcW w:w="7371" w:type="dxa"/>
            <w:gridSpan w:val="2"/>
            <w:vMerge/>
            <w:shd w:val="clear" w:color="auto" w:fill="auto"/>
            <w:vAlign w:val="center"/>
          </w:tcPr>
          <w:p w14:paraId="426584AF" w14:textId="77777777" w:rsidR="00652905" w:rsidRPr="00241C11" w:rsidRDefault="00652905" w:rsidP="009038AF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652905" w:rsidRPr="00241C11" w14:paraId="60B1DAE8" w14:textId="77777777" w:rsidTr="009038AF">
        <w:trPr>
          <w:trHeight w:val="811"/>
        </w:trPr>
        <w:tc>
          <w:tcPr>
            <w:tcW w:w="2518" w:type="dxa"/>
            <w:shd w:val="clear" w:color="auto" w:fill="auto"/>
            <w:vAlign w:val="center"/>
          </w:tcPr>
          <w:p w14:paraId="575A2762" w14:textId="77777777" w:rsidR="00652905" w:rsidRPr="00241C11" w:rsidRDefault="00652905" w:rsidP="0090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1C11">
              <w:rPr>
                <w:b/>
                <w:color w:val="000000"/>
              </w:rPr>
              <w:t>Numer procedury</w:t>
            </w:r>
          </w:p>
          <w:p w14:paraId="38A5BCFC" w14:textId="77777777" w:rsidR="00652905" w:rsidRPr="00241C11" w:rsidRDefault="00652905" w:rsidP="0090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WA/O-3</w:t>
            </w:r>
            <w:r w:rsidRPr="00241C11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2</w:t>
            </w:r>
          </w:p>
          <w:p w14:paraId="494FD5FB" w14:textId="77777777" w:rsidR="00652905" w:rsidRPr="00241C11" w:rsidRDefault="00652905" w:rsidP="0090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6D0CE23" w14:textId="77777777" w:rsidR="00652905" w:rsidRPr="00241C11" w:rsidRDefault="00652905" w:rsidP="009038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41C11">
              <w:rPr>
                <w:b/>
                <w:color w:val="000000"/>
              </w:rPr>
              <w:t>Data:</w:t>
            </w:r>
            <w:r w:rsidRPr="00241C11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23.09</w:t>
            </w:r>
            <w:r w:rsidRPr="00241C11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380C0EC" w14:textId="77777777" w:rsidR="00652905" w:rsidRPr="00241C11" w:rsidRDefault="00652905" w:rsidP="009038AF">
            <w:pPr>
              <w:spacing w:after="0" w:line="240" w:lineRule="auto"/>
              <w:rPr>
                <w:b/>
                <w:color w:val="000000"/>
              </w:rPr>
            </w:pPr>
            <w:r w:rsidRPr="00241C11">
              <w:rPr>
                <w:b/>
                <w:color w:val="000000"/>
              </w:rPr>
              <w:t>Opracowanie:</w:t>
            </w:r>
          </w:p>
          <w:p w14:paraId="5D75FE04" w14:textId="77777777" w:rsidR="00652905" w:rsidRPr="00241C11" w:rsidRDefault="00652905" w:rsidP="009038A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Prodziekan ds. studenckich i kształcenia</w:t>
            </w:r>
          </w:p>
        </w:tc>
        <w:tc>
          <w:tcPr>
            <w:tcW w:w="2268" w:type="dxa"/>
            <w:shd w:val="clear" w:color="auto" w:fill="auto"/>
          </w:tcPr>
          <w:p w14:paraId="129EC8F5" w14:textId="77777777" w:rsidR="00652905" w:rsidRPr="00241C11" w:rsidRDefault="00652905" w:rsidP="009038AF">
            <w:pPr>
              <w:spacing w:after="0" w:line="240" w:lineRule="auto"/>
              <w:rPr>
                <w:b/>
                <w:color w:val="000000"/>
              </w:rPr>
            </w:pPr>
            <w:r w:rsidRPr="00241C11">
              <w:rPr>
                <w:b/>
                <w:color w:val="000000"/>
              </w:rPr>
              <w:t>Zatwierdził:</w:t>
            </w:r>
          </w:p>
          <w:p w14:paraId="709008E3" w14:textId="77777777" w:rsidR="00652905" w:rsidRPr="00241C11" w:rsidRDefault="00652905" w:rsidP="009038AF">
            <w:pPr>
              <w:spacing w:after="0" w:line="240" w:lineRule="auto"/>
              <w:rPr>
                <w:b/>
                <w:color w:val="000000"/>
              </w:rPr>
            </w:pPr>
            <w:r w:rsidRPr="00241C11">
              <w:rPr>
                <w:color w:val="000000"/>
              </w:rPr>
              <w:t>Dziekan Wydziału Architektury</w:t>
            </w:r>
          </w:p>
        </w:tc>
      </w:tr>
    </w:tbl>
    <w:p w14:paraId="2227EC98" w14:textId="77777777" w:rsidR="00652905" w:rsidRPr="00241C11" w:rsidRDefault="00652905" w:rsidP="00652905">
      <w:pPr>
        <w:spacing w:after="60" w:line="288" w:lineRule="auto"/>
        <w:jc w:val="both"/>
        <w:rPr>
          <w:b/>
          <w:color w:val="000000"/>
          <w:sz w:val="20"/>
          <w:szCs w:val="20"/>
        </w:rPr>
      </w:pPr>
    </w:p>
    <w:p w14:paraId="70AC55C9" w14:textId="77777777" w:rsidR="00652905" w:rsidRPr="00241C11" w:rsidRDefault="00652905" w:rsidP="00652905">
      <w:pPr>
        <w:spacing w:after="60" w:line="288" w:lineRule="auto"/>
        <w:jc w:val="both"/>
        <w:rPr>
          <w:b/>
          <w:color w:val="000000"/>
          <w:sz w:val="24"/>
          <w:szCs w:val="24"/>
        </w:rPr>
      </w:pPr>
      <w:r w:rsidRPr="00241C11">
        <w:rPr>
          <w:b/>
          <w:color w:val="000000"/>
          <w:sz w:val="24"/>
          <w:szCs w:val="24"/>
        </w:rPr>
        <w:t>Podstawa prawna:</w:t>
      </w:r>
    </w:p>
    <w:p w14:paraId="1E6406AB" w14:textId="77777777" w:rsidR="00652905" w:rsidRPr="00B32464" w:rsidRDefault="00652905" w:rsidP="00652905">
      <w:pPr>
        <w:spacing w:after="60" w:line="288" w:lineRule="auto"/>
        <w:jc w:val="both"/>
        <w:rPr>
          <w:color w:val="000000"/>
          <w:sz w:val="24"/>
          <w:szCs w:val="24"/>
        </w:rPr>
      </w:pPr>
      <w:r w:rsidRPr="00B32464">
        <w:rPr>
          <w:color w:val="000000"/>
          <w:sz w:val="24"/>
          <w:szCs w:val="24"/>
        </w:rPr>
        <w:t>Regulamin studiów w Zachodniopomorskim Uniwersytecie Technologicznym w Szczecinie, stanowiący załącznik do Uchwały Uchwała nr 79 Senatu Zachodniopomorskiego Uniwersytetu Technologicznego w Szczecinie z dnia 24 kwietnia 2023 roku, Rozdział 3. Prawa i obowiązki studenta § 13.</w:t>
      </w:r>
    </w:p>
    <w:p w14:paraId="7E609154" w14:textId="77777777" w:rsidR="00652905" w:rsidRDefault="00652905" w:rsidP="00652905">
      <w:pPr>
        <w:spacing w:after="6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B44118" w14:textId="77777777" w:rsidR="00652905" w:rsidRPr="00241C11" w:rsidRDefault="00652905" w:rsidP="00652905">
      <w:pPr>
        <w:spacing w:after="60" w:line="288" w:lineRule="auto"/>
        <w:jc w:val="both"/>
        <w:rPr>
          <w:color w:val="000000"/>
          <w:sz w:val="24"/>
          <w:szCs w:val="24"/>
        </w:rPr>
      </w:pPr>
      <w:r w:rsidRPr="00241C11">
        <w:rPr>
          <w:b/>
          <w:bCs/>
          <w:color w:val="000000"/>
          <w:sz w:val="24"/>
          <w:szCs w:val="24"/>
        </w:rPr>
        <w:t xml:space="preserve">I. Cel i </w:t>
      </w:r>
      <w:r w:rsidRPr="00241C11">
        <w:rPr>
          <w:b/>
          <w:color w:val="000000"/>
          <w:sz w:val="24"/>
          <w:szCs w:val="24"/>
        </w:rPr>
        <w:t>zakres</w:t>
      </w:r>
      <w:r w:rsidRPr="00241C11">
        <w:rPr>
          <w:b/>
          <w:bCs/>
          <w:color w:val="000000"/>
          <w:sz w:val="24"/>
          <w:szCs w:val="24"/>
        </w:rPr>
        <w:t xml:space="preserve"> procedury </w:t>
      </w:r>
    </w:p>
    <w:p w14:paraId="7332200A" w14:textId="77777777" w:rsidR="00652905" w:rsidRPr="00B5472C" w:rsidRDefault="00652905" w:rsidP="00652905">
      <w:pPr>
        <w:spacing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241C11">
        <w:rPr>
          <w:rFonts w:cs="Times New Roman"/>
          <w:color w:val="000000"/>
          <w:sz w:val="24"/>
          <w:szCs w:val="24"/>
        </w:rPr>
        <w:t xml:space="preserve">Procedura dotyczy </w:t>
      </w:r>
      <w:r w:rsidRPr="00B32464">
        <w:rPr>
          <w:rFonts w:cs="Times New Roman"/>
          <w:color w:val="000000"/>
          <w:sz w:val="24"/>
          <w:szCs w:val="24"/>
        </w:rPr>
        <w:t>przyznawania i ubiegania się o indywidualną organizację studiów</w:t>
      </w:r>
      <w:r>
        <w:rPr>
          <w:rFonts w:cs="Times New Roman"/>
          <w:color w:val="000000"/>
          <w:sz w:val="24"/>
          <w:szCs w:val="24"/>
        </w:rPr>
        <w:t>, a jej zapisy obowiązują dla wszystkich kierunków i stopni studiów stacjonarnych i niestacjonarnych na Wydziale Architektury</w:t>
      </w:r>
      <w:r w:rsidRPr="00B32464">
        <w:rPr>
          <w:rFonts w:cs="Times New Roman"/>
          <w:color w:val="000000"/>
          <w:sz w:val="24"/>
          <w:szCs w:val="24"/>
        </w:rPr>
        <w:t>.</w:t>
      </w:r>
    </w:p>
    <w:p w14:paraId="6504162B" w14:textId="77777777" w:rsidR="00652905" w:rsidRDefault="00652905" w:rsidP="00652905">
      <w:pPr>
        <w:spacing w:after="240" w:line="288" w:lineRule="auto"/>
        <w:rPr>
          <w:b/>
          <w:bCs/>
          <w:color w:val="000000"/>
          <w:sz w:val="24"/>
          <w:szCs w:val="24"/>
        </w:rPr>
      </w:pPr>
      <w:r w:rsidRPr="00B5472C">
        <w:rPr>
          <w:b/>
          <w:bCs/>
          <w:color w:val="000000"/>
          <w:sz w:val="24"/>
          <w:szCs w:val="24"/>
        </w:rPr>
        <w:t>II. Zasady przyznawania</w:t>
      </w:r>
    </w:p>
    <w:p w14:paraId="68D3573F" w14:textId="77777777" w:rsidR="00652905" w:rsidRDefault="00652905" w:rsidP="00652905">
      <w:pPr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5472C">
        <w:rPr>
          <w:rFonts w:cs="Times New Roman"/>
          <w:color w:val="000000"/>
          <w:sz w:val="24"/>
          <w:szCs w:val="24"/>
        </w:rPr>
        <w:t xml:space="preserve">Student może ubiegać się o indywidualną organizację studiów </w:t>
      </w:r>
      <w:r>
        <w:rPr>
          <w:rFonts w:cs="Times New Roman"/>
          <w:color w:val="000000"/>
          <w:sz w:val="24"/>
          <w:szCs w:val="24"/>
        </w:rPr>
        <w:t>w</w:t>
      </w:r>
      <w:r w:rsidRPr="00B5472C">
        <w:rPr>
          <w:rFonts w:cs="Times New Roman"/>
          <w:color w:val="000000"/>
          <w:sz w:val="24"/>
          <w:szCs w:val="24"/>
        </w:rPr>
        <w:t xml:space="preserve"> przypadk</w:t>
      </w:r>
      <w:r>
        <w:rPr>
          <w:rFonts w:cs="Times New Roman"/>
          <w:color w:val="000000"/>
          <w:sz w:val="24"/>
          <w:szCs w:val="24"/>
        </w:rPr>
        <w:t>u</w:t>
      </w:r>
      <w:r w:rsidRPr="00B5472C">
        <w:rPr>
          <w:rFonts w:cs="Times New Roman"/>
          <w:color w:val="000000"/>
          <w:sz w:val="24"/>
          <w:szCs w:val="24"/>
        </w:rPr>
        <w:t xml:space="preserve">: </w:t>
      </w:r>
    </w:p>
    <w:p w14:paraId="0EC6EDBF" w14:textId="77777777" w:rsidR="00652905" w:rsidRDefault="00652905" w:rsidP="00652905">
      <w:pPr>
        <w:numPr>
          <w:ilvl w:val="0"/>
          <w:numId w:val="2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B5472C">
        <w:rPr>
          <w:rFonts w:cs="Times New Roman"/>
          <w:color w:val="000000"/>
          <w:sz w:val="24"/>
          <w:szCs w:val="24"/>
        </w:rPr>
        <w:t xml:space="preserve">podjęcia drugiego kierunku studiów, </w:t>
      </w:r>
    </w:p>
    <w:p w14:paraId="009B7469" w14:textId="77777777" w:rsidR="00652905" w:rsidRPr="00B5472C" w:rsidRDefault="00652905" w:rsidP="00652905">
      <w:pPr>
        <w:numPr>
          <w:ilvl w:val="0"/>
          <w:numId w:val="2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szczególnej sytuacji</w:t>
      </w:r>
      <w:r w:rsidRPr="00B5472C">
        <w:rPr>
          <w:rFonts w:cs="Times New Roman"/>
          <w:color w:val="000000"/>
          <w:sz w:val="24"/>
          <w:szCs w:val="24"/>
        </w:rPr>
        <w:t xml:space="preserve"> losowe</w:t>
      </w:r>
      <w:r>
        <w:rPr>
          <w:rFonts w:cs="Times New Roman"/>
          <w:color w:val="000000"/>
          <w:sz w:val="24"/>
          <w:szCs w:val="24"/>
        </w:rPr>
        <w:t>j</w:t>
      </w:r>
      <w:r w:rsidRPr="00B5472C">
        <w:rPr>
          <w:rFonts w:cs="Times New Roman"/>
          <w:color w:val="000000"/>
          <w:sz w:val="24"/>
          <w:szCs w:val="24"/>
        </w:rPr>
        <w:t xml:space="preserve"> – o słuszności podania decyduje Prodziekan ds. </w:t>
      </w:r>
      <w:r>
        <w:rPr>
          <w:rFonts w:cs="Times New Roman"/>
          <w:color w:val="000000"/>
          <w:sz w:val="24"/>
          <w:szCs w:val="24"/>
        </w:rPr>
        <w:t xml:space="preserve">studenckich i </w:t>
      </w:r>
      <w:r w:rsidRPr="00B5472C">
        <w:rPr>
          <w:rFonts w:cs="Times New Roman"/>
          <w:color w:val="000000"/>
          <w:sz w:val="24"/>
          <w:szCs w:val="24"/>
        </w:rPr>
        <w:t>kształcenia.</w:t>
      </w:r>
    </w:p>
    <w:p w14:paraId="66CD8036" w14:textId="4C2BE6CD" w:rsidR="00652905" w:rsidRDefault="00652905" w:rsidP="00652905">
      <w:pPr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265E7A">
        <w:rPr>
          <w:rFonts w:cs="Times New Roman"/>
          <w:color w:val="000000"/>
          <w:sz w:val="24"/>
          <w:szCs w:val="24"/>
        </w:rPr>
        <w:t xml:space="preserve">Prodziekan ds. studenckich i kształcenia, </w:t>
      </w:r>
      <w:r>
        <w:rPr>
          <w:rFonts w:cs="Times New Roman"/>
          <w:color w:val="000000"/>
          <w:sz w:val="24"/>
          <w:szCs w:val="24"/>
        </w:rPr>
        <w:t xml:space="preserve">w uzasadnionych przypadkach i na pisemny wniosek studenta </w:t>
      </w:r>
      <w:r w:rsidRPr="00265E7A">
        <w:rPr>
          <w:rFonts w:cs="Times New Roman"/>
          <w:color w:val="000000"/>
          <w:sz w:val="24"/>
          <w:szCs w:val="24"/>
        </w:rPr>
        <w:t xml:space="preserve">może zezwolić na indywidualną organizację studiów (IOS), która uprawnia </w:t>
      </w:r>
      <w:r>
        <w:rPr>
          <w:rFonts w:cs="Times New Roman"/>
          <w:color w:val="000000"/>
          <w:sz w:val="24"/>
          <w:szCs w:val="24"/>
        </w:rPr>
        <w:t>go</w:t>
      </w:r>
      <w:r w:rsidRPr="00265E7A">
        <w:rPr>
          <w:rFonts w:cs="Times New Roman"/>
          <w:color w:val="000000"/>
          <w:sz w:val="24"/>
          <w:szCs w:val="24"/>
        </w:rPr>
        <w:t xml:space="preserve"> do uczestnictwa w zajęciach oraz zaliczania przedmiotów na warunkach i w terminach uzgodnionych indywidualnie z prowadzącymi zajęcia. </w:t>
      </w:r>
      <w:r>
        <w:rPr>
          <w:rFonts w:cs="Times New Roman"/>
          <w:color w:val="000000"/>
          <w:sz w:val="24"/>
          <w:szCs w:val="24"/>
        </w:rPr>
        <w:t xml:space="preserve">Wzór wniosku o IOS znajduje się </w:t>
      </w:r>
      <w:r w:rsidR="001A1F59">
        <w:rPr>
          <w:rFonts w:cs="Times New Roman"/>
          <w:color w:val="000000"/>
          <w:sz w:val="24"/>
          <w:szCs w:val="24"/>
        </w:rPr>
        <w:t xml:space="preserve">do </w:t>
      </w:r>
      <w:r>
        <w:rPr>
          <w:rFonts w:cs="Times New Roman"/>
          <w:color w:val="000000"/>
          <w:sz w:val="24"/>
          <w:szCs w:val="24"/>
        </w:rPr>
        <w:t>pobrania na stronie internetowej WA w zakładce dla studenta.</w:t>
      </w:r>
    </w:p>
    <w:p w14:paraId="74BC8DED" w14:textId="334CF7CD" w:rsidR="00652905" w:rsidRPr="00060F65" w:rsidRDefault="00652905" w:rsidP="00652905">
      <w:pPr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060F65">
        <w:rPr>
          <w:rFonts w:cs="Times New Roman"/>
          <w:color w:val="000000"/>
          <w:sz w:val="24"/>
          <w:szCs w:val="24"/>
        </w:rPr>
        <w:t xml:space="preserve">IOS na I stopniu studiów można otrzymać po uzyskaniu rejestracji </w:t>
      </w:r>
      <w:r w:rsidR="00663CB3">
        <w:rPr>
          <w:rFonts w:cs="Times New Roman"/>
          <w:color w:val="000000"/>
          <w:sz w:val="24"/>
          <w:szCs w:val="24"/>
        </w:rPr>
        <w:t xml:space="preserve">co najmniej </w:t>
      </w:r>
      <w:r w:rsidRPr="00060F65">
        <w:rPr>
          <w:rFonts w:cs="Times New Roman"/>
          <w:color w:val="000000"/>
          <w:sz w:val="24"/>
          <w:szCs w:val="24"/>
        </w:rPr>
        <w:t xml:space="preserve">na semestr 3. Na studiach II stopnia o IOS można ubiegać się po uzyskaniu rejestracji </w:t>
      </w:r>
      <w:r w:rsidR="00663CB3">
        <w:rPr>
          <w:rFonts w:cs="Times New Roman"/>
          <w:color w:val="000000"/>
          <w:sz w:val="24"/>
          <w:szCs w:val="24"/>
        </w:rPr>
        <w:t xml:space="preserve">co najmniej </w:t>
      </w:r>
      <w:r w:rsidRPr="00060F65">
        <w:rPr>
          <w:rFonts w:cs="Times New Roman"/>
          <w:color w:val="000000"/>
          <w:sz w:val="24"/>
          <w:szCs w:val="24"/>
        </w:rPr>
        <w:t>na semestr 2.</w:t>
      </w:r>
      <w:r>
        <w:rPr>
          <w:rFonts w:cs="Times New Roman"/>
          <w:color w:val="000000"/>
          <w:sz w:val="24"/>
          <w:szCs w:val="24"/>
        </w:rPr>
        <w:t xml:space="preserve"> Wyjątkowo Prodziekan może udzielić zgody na IOS na semestrze 1 studiów II stopnia, gdy student studiuje na dwóch kierunkach studiów.</w:t>
      </w:r>
    </w:p>
    <w:p w14:paraId="009DC180" w14:textId="77777777" w:rsidR="00652905" w:rsidRDefault="00652905" w:rsidP="00652905">
      <w:pPr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060F65">
        <w:rPr>
          <w:rFonts w:cs="Times New Roman"/>
          <w:color w:val="000000"/>
          <w:sz w:val="24"/>
          <w:szCs w:val="24"/>
        </w:rPr>
        <w:t>IOS ustala się na okres nie dłuższy niż jeden semestr.</w:t>
      </w:r>
    </w:p>
    <w:p w14:paraId="234D1115" w14:textId="3D59B0DB" w:rsidR="00652905" w:rsidRPr="001A1F59" w:rsidRDefault="00652905" w:rsidP="00652905">
      <w:pPr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CD54B0">
        <w:rPr>
          <w:rFonts w:cs="Times New Roman"/>
          <w:color w:val="000000"/>
          <w:sz w:val="24"/>
          <w:szCs w:val="24"/>
        </w:rPr>
        <w:lastRenderedPageBreak/>
        <w:t>Realizacja studiów w trybie IOS nie zwalnia studenta z obowiązku zaliczenia wszystkich przedmiotów przewidzianych programem i planem studiów.</w:t>
      </w:r>
    </w:p>
    <w:p w14:paraId="5E9516D0" w14:textId="77777777" w:rsidR="00652905" w:rsidRPr="00241C11" w:rsidRDefault="00652905" w:rsidP="00652905">
      <w:pPr>
        <w:spacing w:after="240" w:line="288" w:lineRule="auto"/>
        <w:rPr>
          <w:b/>
          <w:bCs/>
          <w:color w:val="000000"/>
          <w:sz w:val="24"/>
          <w:szCs w:val="24"/>
        </w:rPr>
      </w:pPr>
      <w:r w:rsidRPr="00241C11">
        <w:rPr>
          <w:b/>
          <w:bCs/>
          <w:color w:val="000000"/>
          <w:sz w:val="24"/>
          <w:szCs w:val="24"/>
        </w:rPr>
        <w:t>II</w:t>
      </w:r>
      <w:r>
        <w:rPr>
          <w:b/>
          <w:bCs/>
          <w:color w:val="000000"/>
          <w:sz w:val="24"/>
          <w:szCs w:val="24"/>
        </w:rPr>
        <w:t>I. Tryb</w:t>
      </w:r>
      <w:r w:rsidRPr="00241C11">
        <w:rPr>
          <w:b/>
          <w:bCs/>
          <w:color w:val="000000"/>
          <w:sz w:val="24"/>
          <w:szCs w:val="24"/>
        </w:rPr>
        <w:t xml:space="preserve"> postępowania </w:t>
      </w:r>
    </w:p>
    <w:p w14:paraId="18990EA5" w14:textId="77777777" w:rsidR="00652905" w:rsidRDefault="00652905" w:rsidP="00652905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265E7A">
        <w:rPr>
          <w:rFonts w:cs="Times New Roman"/>
          <w:color w:val="000000"/>
          <w:sz w:val="24"/>
          <w:szCs w:val="24"/>
        </w:rPr>
        <w:t>Złożenie podania do Prodziekana ds. studenckich i kształcenia, zawierającego umotywowany wniosek o przyznanie indywidualnej organizacji studiów oraz załączników potwierdzających wyjątkową sytuację studenta.</w:t>
      </w:r>
    </w:p>
    <w:p w14:paraId="42D384B1" w14:textId="261FF3CF" w:rsidR="00652905" w:rsidRDefault="00652905" w:rsidP="00652905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060F65">
        <w:rPr>
          <w:rFonts w:cs="Times New Roman"/>
          <w:color w:val="000000"/>
          <w:sz w:val="24"/>
          <w:szCs w:val="24"/>
        </w:rPr>
        <w:t xml:space="preserve">Podanie o uzyskanie indywidualnej organizacji studiów, wraz z załącznikami potwierdzającymi wyjątkową sytuację studenta, należy złożyć w dziekanacie </w:t>
      </w:r>
      <w:r w:rsidR="001A1F59">
        <w:rPr>
          <w:rFonts w:cs="Times New Roman"/>
          <w:color w:val="000000"/>
          <w:sz w:val="24"/>
          <w:szCs w:val="24"/>
        </w:rPr>
        <w:t xml:space="preserve">niezwłocznie po rozpoczęciu semestru. </w:t>
      </w:r>
      <w:r w:rsidR="001A1F59" w:rsidRPr="00060F65">
        <w:rPr>
          <w:rFonts w:cs="Times New Roman"/>
          <w:color w:val="000000"/>
          <w:sz w:val="24"/>
          <w:szCs w:val="24"/>
        </w:rPr>
        <w:t>Podanie o uzyskanie indywidualnej organizacji studiów, wraz z załącznikami potwierdzającymi wyjątkową sytuację studenta, należy złożyć w dziekanacie w terminie nie później niż do 15 października (semestr zimowy) i do 15 marca (semestr letni)</w:t>
      </w:r>
      <w:r w:rsidR="001A1F59">
        <w:rPr>
          <w:rFonts w:cs="Times New Roman"/>
          <w:color w:val="000000"/>
          <w:sz w:val="24"/>
          <w:szCs w:val="24"/>
        </w:rPr>
        <w:t xml:space="preserve">. </w:t>
      </w:r>
      <w:r w:rsidR="00663CB3">
        <w:rPr>
          <w:rFonts w:cs="Times New Roman"/>
          <w:color w:val="000000"/>
          <w:sz w:val="24"/>
          <w:szCs w:val="24"/>
        </w:rPr>
        <w:t>Złożenie wniosku później jest możliwe tylko w przypadku wystąpienia nagłej sytuacji losowej uniemożliwiającej dalsze studiowanie w normalnym trybie.</w:t>
      </w:r>
    </w:p>
    <w:p w14:paraId="47964F58" w14:textId="77777777" w:rsidR="00652905" w:rsidRDefault="00652905" w:rsidP="00652905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</w:t>
      </w:r>
      <w:r w:rsidRPr="003B0DCA">
        <w:rPr>
          <w:rFonts w:cs="Times New Roman"/>
          <w:color w:val="000000"/>
          <w:sz w:val="24"/>
          <w:szCs w:val="24"/>
        </w:rPr>
        <w:t>rodziekan wyraża zgodę na wszczęcie procedury IOS lub odrzuca podanie</w:t>
      </w:r>
      <w:r>
        <w:rPr>
          <w:rFonts w:cs="Times New Roman"/>
          <w:color w:val="000000"/>
          <w:sz w:val="24"/>
          <w:szCs w:val="24"/>
        </w:rPr>
        <w:t xml:space="preserve">. </w:t>
      </w:r>
      <w:r w:rsidRPr="00FA5902">
        <w:rPr>
          <w:rFonts w:cs="Times New Roman"/>
          <w:color w:val="000000"/>
          <w:sz w:val="24"/>
          <w:szCs w:val="24"/>
        </w:rPr>
        <w:t>Prodziekan ma prawo udzielić odmownej decyzji w sytuacji braku załączników potwierdzających wyjątkową sytuację studenta lub po stwierdzeniu braku zasadności jej udzielenia.</w:t>
      </w:r>
      <w:r>
        <w:rPr>
          <w:rFonts w:cs="Times New Roman"/>
          <w:color w:val="000000"/>
          <w:sz w:val="24"/>
          <w:szCs w:val="24"/>
        </w:rPr>
        <w:t xml:space="preserve"> W przypadku odrzucenia wniosku, student jest o tym informowany pisemnie.</w:t>
      </w:r>
    </w:p>
    <w:p w14:paraId="6C6EC306" w14:textId="2E994990" w:rsidR="00652905" w:rsidRDefault="00652905" w:rsidP="00652905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Jeżeli procedura zostaje wszczęta, student </w:t>
      </w:r>
      <w:r w:rsidRPr="00773162">
        <w:rPr>
          <w:rFonts w:cs="Times New Roman"/>
          <w:color w:val="000000"/>
          <w:sz w:val="24"/>
          <w:szCs w:val="24"/>
        </w:rPr>
        <w:t>zobowiązany jest do</w:t>
      </w:r>
      <w:r>
        <w:rPr>
          <w:rFonts w:cs="Times New Roman"/>
          <w:color w:val="000000"/>
          <w:sz w:val="24"/>
          <w:szCs w:val="24"/>
        </w:rPr>
        <w:t xml:space="preserve"> pobrania ze strony internetowej WA (zakładka dla studenta) Karty IOS</w:t>
      </w:r>
      <w:r w:rsidR="008C43BD">
        <w:rPr>
          <w:rFonts w:cs="Times New Roman"/>
          <w:color w:val="000000"/>
          <w:sz w:val="24"/>
          <w:szCs w:val="24"/>
        </w:rPr>
        <w:t xml:space="preserve"> stanowiącej załącznik do niniejszej procedury</w:t>
      </w:r>
      <w:r w:rsidRPr="0077316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i </w:t>
      </w:r>
      <w:r w:rsidRPr="00773162">
        <w:rPr>
          <w:rFonts w:cs="Times New Roman"/>
          <w:color w:val="000000"/>
          <w:sz w:val="24"/>
          <w:szCs w:val="24"/>
        </w:rPr>
        <w:t>zgłoszenia się</w:t>
      </w:r>
      <w:r>
        <w:rPr>
          <w:rFonts w:cs="Times New Roman"/>
          <w:color w:val="000000"/>
          <w:sz w:val="24"/>
          <w:szCs w:val="24"/>
        </w:rPr>
        <w:t xml:space="preserve"> z nią</w:t>
      </w:r>
      <w:r w:rsidRPr="00773162">
        <w:rPr>
          <w:rFonts w:cs="Times New Roman"/>
          <w:color w:val="000000"/>
          <w:sz w:val="24"/>
          <w:szCs w:val="24"/>
        </w:rPr>
        <w:t xml:space="preserve"> do wszystkich prowadzących zajęcia w danym semestrze, celem usta</w:t>
      </w:r>
      <w:r>
        <w:rPr>
          <w:rFonts w:cs="Times New Roman"/>
          <w:color w:val="000000"/>
          <w:sz w:val="24"/>
          <w:szCs w:val="24"/>
        </w:rPr>
        <w:t>lenia warunków realizacji zajęć</w:t>
      </w:r>
      <w:r w:rsidRPr="00773162">
        <w:rPr>
          <w:rFonts w:cs="Times New Roman"/>
          <w:color w:val="000000"/>
          <w:sz w:val="24"/>
          <w:szCs w:val="24"/>
        </w:rPr>
        <w:t xml:space="preserve"> oraz zasad uczestnictwa i sposobu zaliczenia przedmiotu.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703CB822" w14:textId="4B5CA25E" w:rsidR="00652905" w:rsidRDefault="00652905" w:rsidP="00652905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CD54B0">
        <w:rPr>
          <w:rFonts w:cs="Times New Roman"/>
          <w:color w:val="000000"/>
          <w:sz w:val="24"/>
          <w:szCs w:val="24"/>
        </w:rPr>
        <w:t>Brak podpisu na Karcie IOS nauczyciela akademickiego prowadzącego zajęcia oznacza, że student jest zobowiązany uczestniczyć w nich na zasadach ogólnych.</w:t>
      </w:r>
    </w:p>
    <w:p w14:paraId="469EA516" w14:textId="7974DFC4" w:rsidR="001A1F59" w:rsidRPr="003C2EAA" w:rsidRDefault="001A1F59" w:rsidP="003C2EAA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3C2EAA">
        <w:rPr>
          <w:rFonts w:cs="Times New Roman"/>
          <w:color w:val="000000"/>
          <w:sz w:val="24"/>
          <w:szCs w:val="24"/>
        </w:rPr>
        <w:t>Student dostarcza wypełnioną kartę IOS do dziekanatu w terminie do 30 października – semestr zimowy i 31 marca – semestr letni.</w:t>
      </w:r>
    </w:p>
    <w:p w14:paraId="6470F366" w14:textId="77777777" w:rsidR="00652905" w:rsidRDefault="00652905" w:rsidP="00652905">
      <w:pPr>
        <w:numPr>
          <w:ilvl w:val="0"/>
          <w:numId w:val="3"/>
        </w:num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  <w:r w:rsidRPr="002576D9">
        <w:rPr>
          <w:rFonts w:cs="Times New Roman"/>
          <w:color w:val="000000"/>
          <w:sz w:val="24"/>
          <w:szCs w:val="24"/>
        </w:rPr>
        <w:t>Prodziekan po dokonaniu analizy dostarczonych przez studenta dokumentów</w:t>
      </w:r>
      <w:r>
        <w:rPr>
          <w:rFonts w:cs="Times New Roman"/>
          <w:color w:val="000000"/>
          <w:sz w:val="24"/>
          <w:szCs w:val="24"/>
        </w:rPr>
        <w:t xml:space="preserve"> i wypełnionej karty IOS</w:t>
      </w:r>
      <w:r w:rsidRPr="002576D9">
        <w:rPr>
          <w:rFonts w:cs="Times New Roman"/>
          <w:color w:val="000000"/>
          <w:sz w:val="24"/>
          <w:szCs w:val="24"/>
        </w:rPr>
        <w:t>, podejmuje decyzję o przyznaniu i</w:t>
      </w:r>
      <w:r>
        <w:rPr>
          <w:rFonts w:cs="Times New Roman"/>
          <w:color w:val="000000"/>
          <w:sz w:val="24"/>
          <w:szCs w:val="24"/>
        </w:rPr>
        <w:t>ndywidualnej organizacji studiów.</w:t>
      </w:r>
    </w:p>
    <w:p w14:paraId="5C36846B" w14:textId="77777777" w:rsidR="008C43BD" w:rsidRDefault="008C43BD" w:rsidP="008C43BD">
      <w:p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</w:p>
    <w:p w14:paraId="3282DA15" w14:textId="77777777" w:rsidR="008C43BD" w:rsidRDefault="008C43BD" w:rsidP="008C43BD">
      <w:p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</w:p>
    <w:p w14:paraId="60F52FF8" w14:textId="77777777" w:rsidR="008C43BD" w:rsidRDefault="008C43BD" w:rsidP="008C43BD">
      <w:p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</w:p>
    <w:p w14:paraId="393E1CDA" w14:textId="77777777" w:rsidR="008C43BD" w:rsidRDefault="008C43BD" w:rsidP="008C43BD">
      <w:pPr>
        <w:spacing w:before="120" w:after="240" w:line="288" w:lineRule="auto"/>
        <w:jc w:val="both"/>
        <w:rPr>
          <w:rFonts w:cs="Times New Roman"/>
          <w:color w:val="000000"/>
          <w:sz w:val="24"/>
          <w:szCs w:val="24"/>
        </w:rPr>
      </w:pPr>
    </w:p>
    <w:p w14:paraId="2041A70C" w14:textId="77777777" w:rsidR="008C43BD" w:rsidRPr="004370F9" w:rsidRDefault="008C43BD" w:rsidP="008C43BD">
      <w:pPr>
        <w:spacing w:after="240" w:line="288" w:lineRule="auto"/>
        <w:jc w:val="both"/>
        <w:rPr>
          <w:rFonts w:cs="Times New Roman"/>
          <w:color w:val="000000"/>
        </w:rPr>
      </w:pPr>
      <w:r w:rsidRPr="004370F9">
        <w:rPr>
          <w:rFonts w:cs="Times New Roman"/>
          <w:color w:val="000000"/>
        </w:rPr>
        <w:lastRenderedPageBreak/>
        <w:t>Załącznik 1 do Procedury przyznawania i ubiegania się o indywidualną organizację studiów na Wydziale Architektury ZUT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8"/>
        <w:gridCol w:w="4814"/>
      </w:tblGrid>
      <w:tr w:rsidR="004370F9" w:rsidRPr="004370F9" w14:paraId="547E6DA4" w14:textId="77777777" w:rsidTr="004370F9">
        <w:tc>
          <w:tcPr>
            <w:tcW w:w="4924" w:type="dxa"/>
          </w:tcPr>
          <w:p w14:paraId="3BE7D81C" w14:textId="4248C640" w:rsidR="004370F9" w:rsidRPr="004370F9" w:rsidRDefault="004370F9" w:rsidP="004370F9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Pr="003B349A">
              <w:rPr>
                <w:sz w:val="18"/>
              </w:rPr>
              <w:t>mię i nazwisko</w:t>
            </w:r>
            <w:r w:rsidR="00D04F65">
              <w:rPr>
                <w:sz w:val="18"/>
              </w:rPr>
              <w:t>:</w:t>
            </w:r>
          </w:p>
        </w:tc>
        <w:tc>
          <w:tcPr>
            <w:tcW w:w="4924" w:type="dxa"/>
            <w:vMerge w:val="restart"/>
          </w:tcPr>
          <w:p w14:paraId="74A5889E" w14:textId="77777777" w:rsidR="004370F9" w:rsidRPr="004370F9" w:rsidRDefault="004370F9" w:rsidP="004370F9">
            <w:pPr>
              <w:spacing w:after="240" w:line="288" w:lineRule="auto"/>
              <w:jc w:val="center"/>
              <w:rPr>
                <w:rFonts w:cs="Times New Roman"/>
                <w:color w:val="000000"/>
              </w:rPr>
            </w:pPr>
            <w:r w:rsidRPr="004370F9">
              <w:rPr>
                <w:rFonts w:cs="Times New Roman"/>
                <w:color w:val="000000"/>
              </w:rPr>
              <w:t>Opinia Prodziekana ds. studenckich i kształcenia</w:t>
            </w:r>
          </w:p>
          <w:p w14:paraId="6B180FF9" w14:textId="77777777" w:rsidR="004370F9" w:rsidRPr="004370F9" w:rsidRDefault="004370F9" w:rsidP="008C43BD">
            <w:pPr>
              <w:spacing w:after="240" w:line="288" w:lineRule="auto"/>
              <w:jc w:val="both"/>
            </w:pPr>
          </w:p>
          <w:p w14:paraId="280D10EE" w14:textId="77777777" w:rsidR="008A0DD0" w:rsidRPr="004370F9" w:rsidRDefault="008A0DD0" w:rsidP="008C43BD">
            <w:pPr>
              <w:spacing w:after="240" w:line="288" w:lineRule="auto"/>
              <w:jc w:val="both"/>
            </w:pPr>
          </w:p>
          <w:p w14:paraId="485A8A74" w14:textId="0D771E4C" w:rsidR="004370F9" w:rsidRPr="004370F9" w:rsidRDefault="004370F9" w:rsidP="00D04F65">
            <w:pPr>
              <w:spacing w:after="240" w:line="288" w:lineRule="auto"/>
              <w:jc w:val="right"/>
              <w:rPr>
                <w:rFonts w:cs="Times New Roman"/>
                <w:color w:val="000000"/>
              </w:rPr>
            </w:pPr>
            <w:r w:rsidRPr="004370F9">
              <w:t>data i podpis</w:t>
            </w:r>
          </w:p>
        </w:tc>
      </w:tr>
      <w:tr w:rsidR="004370F9" w:rsidRPr="004370F9" w14:paraId="213FA3E2" w14:textId="77777777" w:rsidTr="004370F9">
        <w:tc>
          <w:tcPr>
            <w:tcW w:w="4924" w:type="dxa"/>
          </w:tcPr>
          <w:p w14:paraId="1140FCD4" w14:textId="21F09FD6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  <w:r>
              <w:rPr>
                <w:sz w:val="18"/>
              </w:rPr>
              <w:t>N</w:t>
            </w:r>
            <w:r w:rsidRPr="003B349A">
              <w:rPr>
                <w:sz w:val="18"/>
              </w:rPr>
              <w:t>r albumu</w:t>
            </w:r>
            <w:r>
              <w:rPr>
                <w:sz w:val="18"/>
              </w:rPr>
              <w:t>:</w:t>
            </w:r>
          </w:p>
        </w:tc>
        <w:tc>
          <w:tcPr>
            <w:tcW w:w="4924" w:type="dxa"/>
            <w:vMerge/>
          </w:tcPr>
          <w:p w14:paraId="0530191A" w14:textId="77777777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370F9" w:rsidRPr="004370F9" w14:paraId="6BDE0609" w14:textId="77777777" w:rsidTr="004370F9">
        <w:tc>
          <w:tcPr>
            <w:tcW w:w="4924" w:type="dxa"/>
          </w:tcPr>
          <w:p w14:paraId="217ED9BD" w14:textId="509F6DF3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  <w:r>
              <w:rPr>
                <w:sz w:val="18"/>
              </w:rPr>
              <w:t>K</w:t>
            </w:r>
            <w:r w:rsidRPr="003B349A">
              <w:rPr>
                <w:sz w:val="18"/>
              </w:rPr>
              <w:t>ierunek, rodzaj i rok studiów</w:t>
            </w:r>
            <w:r>
              <w:t xml:space="preserve">:                                                       </w:t>
            </w:r>
          </w:p>
        </w:tc>
        <w:tc>
          <w:tcPr>
            <w:tcW w:w="4924" w:type="dxa"/>
            <w:vMerge/>
          </w:tcPr>
          <w:p w14:paraId="1A73E9D3" w14:textId="77777777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370F9" w:rsidRPr="004370F9" w14:paraId="271D0F78" w14:textId="77777777" w:rsidTr="004370F9">
        <w:tc>
          <w:tcPr>
            <w:tcW w:w="4924" w:type="dxa"/>
          </w:tcPr>
          <w:p w14:paraId="3F9A84ED" w14:textId="6BF9837A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  <w:r w:rsidRPr="003B349A">
              <w:rPr>
                <w:sz w:val="18"/>
              </w:rPr>
              <w:t>Semestr</w:t>
            </w:r>
            <w:r>
              <w:rPr>
                <w:sz w:val="18"/>
              </w:rPr>
              <w:t>:</w:t>
            </w:r>
          </w:p>
        </w:tc>
        <w:tc>
          <w:tcPr>
            <w:tcW w:w="4924" w:type="dxa"/>
            <w:vMerge/>
          </w:tcPr>
          <w:p w14:paraId="25EA431A" w14:textId="77777777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370F9" w:rsidRPr="004370F9" w14:paraId="71323092" w14:textId="77777777" w:rsidTr="004370F9">
        <w:tc>
          <w:tcPr>
            <w:tcW w:w="4924" w:type="dxa"/>
          </w:tcPr>
          <w:p w14:paraId="20E72BF6" w14:textId="434ED4DC" w:rsidR="004370F9" w:rsidRPr="004370F9" w:rsidRDefault="004370F9" w:rsidP="004370F9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Pr="003B349A">
              <w:rPr>
                <w:sz w:val="18"/>
              </w:rPr>
              <w:t>ok akademicki</w:t>
            </w:r>
            <w:r w:rsidR="00D04F65">
              <w:rPr>
                <w:sz w:val="18"/>
              </w:rPr>
              <w:t xml:space="preserve">: </w:t>
            </w:r>
          </w:p>
        </w:tc>
        <w:tc>
          <w:tcPr>
            <w:tcW w:w="4924" w:type="dxa"/>
            <w:vMerge/>
          </w:tcPr>
          <w:p w14:paraId="5F8E4D23" w14:textId="77777777" w:rsidR="004370F9" w:rsidRPr="004370F9" w:rsidRDefault="004370F9" w:rsidP="008C43BD">
            <w:pPr>
              <w:spacing w:after="240" w:line="288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5488AC84" w14:textId="77777777" w:rsidR="009038AF" w:rsidRDefault="009038AF" w:rsidP="008C43BD">
      <w:pPr>
        <w:spacing w:after="240" w:line="288" w:lineRule="auto"/>
        <w:jc w:val="both"/>
        <w:rPr>
          <w:rFonts w:cs="Times New Roman"/>
          <w:color w:val="000000"/>
          <w:sz w:val="24"/>
          <w:szCs w:val="24"/>
        </w:rPr>
      </w:pPr>
    </w:p>
    <w:p w14:paraId="33DC4FB0" w14:textId="699120E1" w:rsidR="004370F9" w:rsidRPr="004370F9" w:rsidRDefault="004370F9" w:rsidP="004370F9">
      <w:pPr>
        <w:jc w:val="center"/>
        <w:rPr>
          <w:sz w:val="32"/>
          <w:szCs w:val="32"/>
        </w:rPr>
      </w:pPr>
      <w:r w:rsidRPr="00723ABF">
        <w:rPr>
          <w:sz w:val="32"/>
          <w:szCs w:val="32"/>
        </w:rPr>
        <w:t>KARTA IOS</w:t>
      </w:r>
    </w:p>
    <w:tbl>
      <w:tblPr>
        <w:tblStyle w:val="Tabela-Siatka"/>
        <w:tblW w:w="9786" w:type="dxa"/>
        <w:jc w:val="center"/>
        <w:tblLook w:val="04A0" w:firstRow="1" w:lastRow="0" w:firstColumn="1" w:lastColumn="0" w:noHBand="0" w:noVBand="1"/>
      </w:tblPr>
      <w:tblGrid>
        <w:gridCol w:w="2771"/>
        <w:gridCol w:w="1417"/>
        <w:gridCol w:w="3119"/>
        <w:gridCol w:w="2479"/>
      </w:tblGrid>
      <w:tr w:rsidR="004370F9" w14:paraId="4260E512" w14:textId="77777777" w:rsidTr="003C2EAA">
        <w:trPr>
          <w:jc w:val="center"/>
        </w:trPr>
        <w:tc>
          <w:tcPr>
            <w:tcW w:w="2771" w:type="dxa"/>
            <w:vAlign w:val="center"/>
          </w:tcPr>
          <w:p w14:paraId="25E9DCE5" w14:textId="6D120687" w:rsidR="004370F9" w:rsidRPr="005D7AE7" w:rsidRDefault="004370F9" w:rsidP="003C2E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7AE7">
              <w:rPr>
                <w:b/>
                <w:sz w:val="16"/>
                <w:szCs w:val="16"/>
              </w:rPr>
              <w:t>Nazwa przedmiotu</w:t>
            </w:r>
            <w:r w:rsidR="003C2EA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CBFB62" w14:textId="003D734F" w:rsidR="004370F9" w:rsidRPr="005D7AE7" w:rsidRDefault="003C2EAA" w:rsidP="004370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zajęć</w:t>
            </w:r>
          </w:p>
        </w:tc>
        <w:tc>
          <w:tcPr>
            <w:tcW w:w="3119" w:type="dxa"/>
            <w:vAlign w:val="center"/>
          </w:tcPr>
          <w:p w14:paraId="0777AF4E" w14:textId="77777777" w:rsidR="004370F9" w:rsidRDefault="004370F9" w:rsidP="004370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7AE7">
              <w:rPr>
                <w:b/>
                <w:sz w:val="16"/>
                <w:szCs w:val="16"/>
              </w:rPr>
              <w:t xml:space="preserve">Nazwisko i imię </w:t>
            </w:r>
          </w:p>
          <w:p w14:paraId="158CE881" w14:textId="77777777" w:rsidR="004370F9" w:rsidRPr="005D7AE7" w:rsidRDefault="004370F9" w:rsidP="004370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7AE7">
              <w:rPr>
                <w:b/>
                <w:sz w:val="16"/>
                <w:szCs w:val="16"/>
              </w:rPr>
              <w:t>prowadzącego zajęcia</w:t>
            </w:r>
          </w:p>
        </w:tc>
        <w:tc>
          <w:tcPr>
            <w:tcW w:w="2479" w:type="dxa"/>
            <w:vAlign w:val="center"/>
          </w:tcPr>
          <w:p w14:paraId="59C053EF" w14:textId="55BF6CBC" w:rsidR="004370F9" w:rsidRPr="005D7AE7" w:rsidRDefault="004370F9" w:rsidP="004370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5D7AE7">
              <w:rPr>
                <w:b/>
                <w:sz w:val="16"/>
                <w:szCs w:val="16"/>
              </w:rPr>
              <w:t>odpis prowadzącego zajęcia</w:t>
            </w:r>
          </w:p>
        </w:tc>
      </w:tr>
      <w:tr w:rsidR="004370F9" w:rsidRPr="004370F9" w14:paraId="12A58774" w14:textId="77777777" w:rsidTr="003C2EAA">
        <w:trPr>
          <w:jc w:val="center"/>
        </w:trPr>
        <w:tc>
          <w:tcPr>
            <w:tcW w:w="2771" w:type="dxa"/>
            <w:vAlign w:val="center"/>
          </w:tcPr>
          <w:p w14:paraId="7C622F9F" w14:textId="77777777" w:rsidR="004370F9" w:rsidRDefault="004370F9" w:rsidP="004370F9">
            <w:pPr>
              <w:spacing w:after="0" w:line="240" w:lineRule="auto"/>
              <w:rPr>
                <w:b/>
              </w:rPr>
            </w:pPr>
          </w:p>
          <w:p w14:paraId="10AE9471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4815C91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41C8D76B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50FCF08F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34ED9D60" w14:textId="77777777" w:rsidTr="003C2EAA">
        <w:trPr>
          <w:jc w:val="center"/>
        </w:trPr>
        <w:tc>
          <w:tcPr>
            <w:tcW w:w="2771" w:type="dxa"/>
            <w:vAlign w:val="center"/>
          </w:tcPr>
          <w:p w14:paraId="1ABB3A54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08D482D9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BAC8364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43974E4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2B45EEF9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2B476AFC" w14:textId="77777777" w:rsidTr="003C2EAA">
        <w:trPr>
          <w:jc w:val="center"/>
        </w:trPr>
        <w:tc>
          <w:tcPr>
            <w:tcW w:w="2771" w:type="dxa"/>
            <w:vAlign w:val="center"/>
          </w:tcPr>
          <w:p w14:paraId="44515137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009829A6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8826FA3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F01B21B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2F1A9EB6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1BD86A50" w14:textId="77777777" w:rsidTr="003C2EAA">
        <w:trPr>
          <w:jc w:val="center"/>
        </w:trPr>
        <w:tc>
          <w:tcPr>
            <w:tcW w:w="2771" w:type="dxa"/>
            <w:vAlign w:val="center"/>
          </w:tcPr>
          <w:p w14:paraId="0813B38B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54F13864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50D45C5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293A708F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41FCD732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76496D03" w14:textId="77777777" w:rsidTr="003C2EAA">
        <w:trPr>
          <w:jc w:val="center"/>
        </w:trPr>
        <w:tc>
          <w:tcPr>
            <w:tcW w:w="2771" w:type="dxa"/>
            <w:vAlign w:val="center"/>
          </w:tcPr>
          <w:p w14:paraId="76DB841B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368AD7C9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785016E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14949069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2274CF82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1C9DFBB5" w14:textId="77777777" w:rsidTr="003C2EAA">
        <w:trPr>
          <w:jc w:val="center"/>
        </w:trPr>
        <w:tc>
          <w:tcPr>
            <w:tcW w:w="2771" w:type="dxa"/>
            <w:vAlign w:val="center"/>
          </w:tcPr>
          <w:p w14:paraId="5E67EAE1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0547C99D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E0E51B9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7661E534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24A3025A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29258A91" w14:textId="77777777" w:rsidTr="003C2EAA">
        <w:trPr>
          <w:jc w:val="center"/>
        </w:trPr>
        <w:tc>
          <w:tcPr>
            <w:tcW w:w="2771" w:type="dxa"/>
            <w:vAlign w:val="center"/>
          </w:tcPr>
          <w:p w14:paraId="53AAA94E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452DA1BD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2A29AE4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31CDE64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758C79B2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569EC638" w14:textId="77777777" w:rsidTr="003C2EAA">
        <w:trPr>
          <w:jc w:val="center"/>
        </w:trPr>
        <w:tc>
          <w:tcPr>
            <w:tcW w:w="2771" w:type="dxa"/>
            <w:vAlign w:val="center"/>
          </w:tcPr>
          <w:p w14:paraId="552E00EF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06BA8FA1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E24C6E4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23EEE389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1E9BB5EB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13ED3CFB" w14:textId="77777777" w:rsidTr="003C2EAA">
        <w:trPr>
          <w:jc w:val="center"/>
        </w:trPr>
        <w:tc>
          <w:tcPr>
            <w:tcW w:w="2771" w:type="dxa"/>
            <w:vAlign w:val="center"/>
          </w:tcPr>
          <w:p w14:paraId="60E6A45E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078E67F8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D3756CD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4F0A0223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4E00E8BB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7C855AE5" w14:textId="77777777" w:rsidTr="003C2EAA">
        <w:trPr>
          <w:jc w:val="center"/>
        </w:trPr>
        <w:tc>
          <w:tcPr>
            <w:tcW w:w="2771" w:type="dxa"/>
            <w:vAlign w:val="center"/>
          </w:tcPr>
          <w:p w14:paraId="7D170FE2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50BF25D5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01B364B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EFEB3E3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4C47E0BC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70F9" w:rsidRPr="004370F9" w14:paraId="6423967E" w14:textId="77777777" w:rsidTr="003C2EAA">
        <w:trPr>
          <w:jc w:val="center"/>
        </w:trPr>
        <w:tc>
          <w:tcPr>
            <w:tcW w:w="2771" w:type="dxa"/>
            <w:vAlign w:val="center"/>
          </w:tcPr>
          <w:p w14:paraId="78C95E7D" w14:textId="77777777" w:rsid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7EBC0370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DDCDA80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CB708E2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44DCC2A2" w14:textId="77777777" w:rsidR="004370F9" w:rsidRPr="004370F9" w:rsidRDefault="004370F9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2EAA" w:rsidRPr="004370F9" w14:paraId="12147E28" w14:textId="77777777" w:rsidTr="003C2EAA">
        <w:trPr>
          <w:jc w:val="center"/>
        </w:trPr>
        <w:tc>
          <w:tcPr>
            <w:tcW w:w="2771" w:type="dxa"/>
            <w:vAlign w:val="center"/>
          </w:tcPr>
          <w:p w14:paraId="3738912F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68B0A952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C5C8E52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5CCD054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7D611FF9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2EAA" w:rsidRPr="004370F9" w14:paraId="58047D64" w14:textId="77777777" w:rsidTr="003C2EAA">
        <w:trPr>
          <w:jc w:val="center"/>
        </w:trPr>
        <w:tc>
          <w:tcPr>
            <w:tcW w:w="2771" w:type="dxa"/>
            <w:vAlign w:val="center"/>
          </w:tcPr>
          <w:p w14:paraId="3F4B3BB9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0E58576C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E1E9456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262D99BC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3E6F89C1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2EAA" w:rsidRPr="004370F9" w14:paraId="7BFDB68B" w14:textId="77777777" w:rsidTr="003C2EAA">
        <w:trPr>
          <w:jc w:val="center"/>
        </w:trPr>
        <w:tc>
          <w:tcPr>
            <w:tcW w:w="2771" w:type="dxa"/>
            <w:vAlign w:val="center"/>
          </w:tcPr>
          <w:p w14:paraId="4F50D9F9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1042FE1F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51B9C56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F498E79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03EB7BEC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2EAA" w:rsidRPr="004370F9" w14:paraId="06638109" w14:textId="77777777" w:rsidTr="003C2EAA">
        <w:trPr>
          <w:jc w:val="center"/>
        </w:trPr>
        <w:tc>
          <w:tcPr>
            <w:tcW w:w="2771" w:type="dxa"/>
            <w:vAlign w:val="center"/>
          </w:tcPr>
          <w:p w14:paraId="3259E567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1794D9E9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478840E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5E6EE0B4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5EAF4E81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2EAA" w:rsidRPr="004370F9" w14:paraId="6F1862BB" w14:textId="77777777" w:rsidTr="003C2EAA">
        <w:trPr>
          <w:jc w:val="center"/>
        </w:trPr>
        <w:tc>
          <w:tcPr>
            <w:tcW w:w="2771" w:type="dxa"/>
            <w:vAlign w:val="center"/>
          </w:tcPr>
          <w:p w14:paraId="15908FBB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  <w:p w14:paraId="79E87654" w14:textId="77777777" w:rsidR="003C2EAA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61062CF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1DAB876D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9" w:type="dxa"/>
            <w:vAlign w:val="center"/>
          </w:tcPr>
          <w:p w14:paraId="58772D79" w14:textId="77777777" w:rsidR="003C2EAA" w:rsidRPr="004370F9" w:rsidRDefault="003C2EAA" w:rsidP="004370F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0BE7D24" w14:textId="77777777" w:rsidR="00B13496" w:rsidRDefault="00B13496"/>
    <w:sectPr w:rsidR="00B13496" w:rsidSect="00652905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BE2A" w14:textId="77777777" w:rsidR="005D73B8" w:rsidRDefault="005D73B8" w:rsidP="009038AF">
      <w:pPr>
        <w:spacing w:after="0" w:line="240" w:lineRule="auto"/>
      </w:pPr>
      <w:r>
        <w:separator/>
      </w:r>
    </w:p>
  </w:endnote>
  <w:endnote w:type="continuationSeparator" w:id="0">
    <w:p w14:paraId="14A751E6" w14:textId="77777777" w:rsidR="005D73B8" w:rsidRDefault="005D73B8" w:rsidP="0090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F9C0" w14:textId="77777777" w:rsidR="005D73B8" w:rsidRDefault="005D73B8" w:rsidP="009038AF">
      <w:pPr>
        <w:spacing w:after="0" w:line="240" w:lineRule="auto"/>
      </w:pPr>
      <w:r>
        <w:separator/>
      </w:r>
    </w:p>
  </w:footnote>
  <w:footnote w:type="continuationSeparator" w:id="0">
    <w:p w14:paraId="1DB448A3" w14:textId="77777777" w:rsidR="005D73B8" w:rsidRDefault="005D73B8" w:rsidP="0090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6702" w14:textId="3A590A11" w:rsidR="00C47589" w:rsidRDefault="00C47589" w:rsidP="00C47589">
    <w:pPr>
      <w:pStyle w:val="Nagwek"/>
      <w:jc w:val="right"/>
    </w:pPr>
    <w:r>
      <w:t>Załącznik do Zarządzenia nr 1 Dziekana WA z dnia 26.09.2024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58B"/>
    <w:multiLevelType w:val="hybridMultilevel"/>
    <w:tmpl w:val="273A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4B8F"/>
    <w:multiLevelType w:val="hybridMultilevel"/>
    <w:tmpl w:val="273A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8645F"/>
    <w:multiLevelType w:val="hybridMultilevel"/>
    <w:tmpl w:val="B2B8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47341">
    <w:abstractNumId w:val="1"/>
  </w:num>
  <w:num w:numId="2" w16cid:durableId="721829431">
    <w:abstractNumId w:val="2"/>
  </w:num>
  <w:num w:numId="3" w16cid:durableId="189137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5"/>
    <w:rsid w:val="001A1F59"/>
    <w:rsid w:val="003C2EAA"/>
    <w:rsid w:val="004370F9"/>
    <w:rsid w:val="005D73B8"/>
    <w:rsid w:val="00652905"/>
    <w:rsid w:val="00663CB3"/>
    <w:rsid w:val="008A0DD0"/>
    <w:rsid w:val="008C43BD"/>
    <w:rsid w:val="009038AF"/>
    <w:rsid w:val="00AB1E1C"/>
    <w:rsid w:val="00B13496"/>
    <w:rsid w:val="00C47589"/>
    <w:rsid w:val="00D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675E2"/>
  <w14:defaultImageDpi w14:val="300"/>
  <w15:docId w15:val="{3CC536F8-E774-4A67-BD44-9DBAD4A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90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905"/>
    <w:rPr>
      <w:rFonts w:ascii="Lucida Grande CE" w:eastAsia="Calibri" w:hAnsi="Lucida Grande CE" w:cs="Lucida Grande CE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43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0F9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0F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70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589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589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KAWTIMP</dc:creator>
  <cp:keywords/>
  <dc:description/>
  <cp:lastModifiedBy>Ewa Bizoń-Pożyczka</cp:lastModifiedBy>
  <cp:revision>2</cp:revision>
  <dcterms:created xsi:type="dcterms:W3CDTF">2024-09-27T08:27:00Z</dcterms:created>
  <dcterms:modified xsi:type="dcterms:W3CDTF">2024-09-27T08:27:00Z</dcterms:modified>
</cp:coreProperties>
</file>